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C5" w:rsidRPr="00B81884" w:rsidRDefault="00C74890" w:rsidP="00C7489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B81884">
        <w:rPr>
          <w:rFonts w:ascii="Arial" w:hAnsi="Arial" w:cs="Arial"/>
          <w:b/>
          <w:bCs/>
          <w:color w:val="auto"/>
          <w:sz w:val="32"/>
          <w:szCs w:val="32"/>
        </w:rPr>
        <w:t>18.09.2023Г. №87</w:t>
      </w:r>
    </w:p>
    <w:p w:rsidR="005D69C5" w:rsidRPr="00B81884" w:rsidRDefault="00C74890" w:rsidP="00C74890">
      <w:pPr>
        <w:spacing w:after="0" w:line="240" w:lineRule="auto"/>
        <w:jc w:val="center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B81884">
        <w:rPr>
          <w:rFonts w:ascii="Arial" w:hAnsi="Arial" w:cs="Arial"/>
          <w:b/>
          <w:bCs/>
          <w:color w:val="auto"/>
          <w:sz w:val="32"/>
          <w:szCs w:val="32"/>
        </w:rPr>
        <w:t>РОССИЙСКАЯ ФЕДЕРАЦИЯ</w:t>
      </w:r>
    </w:p>
    <w:p w:rsidR="005D69C5" w:rsidRPr="00B81884" w:rsidRDefault="00C74890" w:rsidP="00C74890">
      <w:pPr>
        <w:keepNext/>
        <w:spacing w:after="0" w:line="240" w:lineRule="auto"/>
        <w:jc w:val="center"/>
        <w:outlineLvl w:val="6"/>
        <w:rPr>
          <w:rFonts w:ascii="Arial" w:eastAsia="Arial Unicode MS" w:hAnsi="Arial" w:cs="Arial"/>
          <w:b/>
          <w:bCs/>
          <w:i/>
          <w:iCs/>
          <w:color w:val="auto"/>
          <w:sz w:val="32"/>
          <w:szCs w:val="32"/>
        </w:rPr>
      </w:pPr>
      <w:r w:rsidRPr="00B81884">
        <w:rPr>
          <w:rFonts w:ascii="Arial" w:eastAsia="Arial Unicode MS" w:hAnsi="Arial" w:cs="Arial"/>
          <w:b/>
          <w:bCs/>
          <w:color w:val="auto"/>
          <w:sz w:val="32"/>
          <w:szCs w:val="32"/>
        </w:rPr>
        <w:t>ИРКУТСКАЯ ОБЛАСТЬ</w:t>
      </w:r>
    </w:p>
    <w:p w:rsidR="005D69C5" w:rsidRPr="00B81884" w:rsidRDefault="00C74890" w:rsidP="00C74890">
      <w:pPr>
        <w:keepNext/>
        <w:spacing w:after="0" w:line="240" w:lineRule="auto"/>
        <w:jc w:val="center"/>
        <w:outlineLvl w:val="6"/>
        <w:rPr>
          <w:rFonts w:ascii="Arial" w:eastAsia="Arial Unicode MS" w:hAnsi="Arial" w:cs="Arial"/>
          <w:b/>
          <w:bCs/>
          <w:color w:val="auto"/>
          <w:sz w:val="32"/>
          <w:szCs w:val="32"/>
        </w:rPr>
      </w:pPr>
      <w:r w:rsidRPr="00B81884">
        <w:rPr>
          <w:rFonts w:ascii="Arial" w:eastAsia="Arial Unicode MS" w:hAnsi="Arial" w:cs="Arial"/>
          <w:b/>
          <w:bCs/>
          <w:color w:val="auto"/>
          <w:sz w:val="32"/>
          <w:szCs w:val="32"/>
        </w:rPr>
        <w:t>БОХАНСКИЙ МУНИЦИПАЛЬНЫЙ РАЙОН</w:t>
      </w:r>
    </w:p>
    <w:p w:rsidR="005D69C5" w:rsidRPr="00B81884" w:rsidRDefault="00C74890" w:rsidP="00C74890">
      <w:pPr>
        <w:keepNext/>
        <w:spacing w:after="0" w:line="240" w:lineRule="auto"/>
        <w:jc w:val="center"/>
        <w:outlineLvl w:val="6"/>
        <w:rPr>
          <w:rFonts w:ascii="Arial" w:eastAsia="Arial Unicode MS" w:hAnsi="Arial" w:cs="Arial"/>
          <w:b/>
          <w:bCs/>
          <w:color w:val="auto"/>
          <w:sz w:val="32"/>
          <w:szCs w:val="32"/>
        </w:rPr>
      </w:pPr>
      <w:r w:rsidRPr="00B81884">
        <w:rPr>
          <w:rFonts w:ascii="Arial" w:eastAsia="Arial Unicode MS" w:hAnsi="Arial" w:cs="Arial"/>
          <w:b/>
          <w:bCs/>
          <w:color w:val="auto"/>
          <w:sz w:val="32"/>
          <w:szCs w:val="32"/>
        </w:rPr>
        <w:t>МУНИЦИПАЛЬНОЕ ОБРАЗОВАНИЕ «ШАРАЛДАЙ»</w:t>
      </w:r>
    </w:p>
    <w:p w:rsidR="005D69C5" w:rsidRPr="00B81884" w:rsidRDefault="00C74890" w:rsidP="00C74890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B81884">
        <w:rPr>
          <w:rFonts w:ascii="Arial" w:hAnsi="Arial" w:cs="Arial"/>
          <w:b/>
          <w:bCs/>
          <w:iCs/>
          <w:color w:val="auto"/>
          <w:sz w:val="32"/>
          <w:szCs w:val="32"/>
        </w:rPr>
        <w:t>АДМИНИСТРАЦИЯ</w:t>
      </w:r>
    </w:p>
    <w:p w:rsidR="005D69C5" w:rsidRPr="00B81884" w:rsidRDefault="00C74890" w:rsidP="00C74890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B81884">
        <w:rPr>
          <w:rFonts w:ascii="Arial" w:hAnsi="Arial" w:cs="Arial"/>
          <w:b/>
          <w:bCs/>
          <w:color w:val="auto"/>
          <w:sz w:val="32"/>
          <w:szCs w:val="32"/>
        </w:rPr>
        <w:t>ПОСТАНОВЛЕНИЕ</w:t>
      </w:r>
    </w:p>
    <w:p w:rsidR="005E3764" w:rsidRPr="00B81884" w:rsidRDefault="005E3764" w:rsidP="00C74890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color w:val="auto"/>
          <w:sz w:val="32"/>
          <w:szCs w:val="32"/>
        </w:rPr>
      </w:pPr>
    </w:p>
    <w:p w:rsidR="000575F7" w:rsidRPr="00B81884" w:rsidRDefault="00C74890" w:rsidP="00C74890">
      <w:pPr>
        <w:pStyle w:val="ConsPlusTitle"/>
        <w:jc w:val="center"/>
        <w:rPr>
          <w:bCs w:val="0"/>
          <w:color w:val="auto"/>
          <w:sz w:val="32"/>
          <w:szCs w:val="32"/>
        </w:rPr>
      </w:pPr>
      <w:r w:rsidRPr="00B81884">
        <w:rPr>
          <w:bCs w:val="0"/>
          <w:color w:val="auto"/>
          <w:sz w:val="32"/>
          <w:szCs w:val="32"/>
        </w:rPr>
        <w:t>ОБ УТВЕРЖДЕНИИ РЕГЛАМЕНТА РЕАЛИЗАЦИИ ПОЛНОМОЧИЙ ГЛАВНОГО АДМИНИСТРАТОРА ДОХОДОВ БЮДЖЕТА ПО ВЗЫСКАНИЮ ДЕБИТОРСКОЙ ЗАДОЛЖЕННОСТИ ПО ПЛАТЕЖАМ В БЮДЖЕТ, ПЕНЯМ И ШТРАФАМ ПО НИМ В МУНИЦИПАЛЬНОМ ОБРАЗОВАНИИ «ШАРАЛДАЙ»</w:t>
      </w:r>
    </w:p>
    <w:p w:rsidR="00B93302" w:rsidRPr="00B81884" w:rsidRDefault="00B93302" w:rsidP="00C74890">
      <w:pPr>
        <w:pStyle w:val="ConsPlusTitle"/>
        <w:jc w:val="center"/>
        <w:rPr>
          <w:rStyle w:val="a5"/>
          <w:rFonts w:eastAsia="Times New Roman"/>
          <w:color w:val="auto"/>
        </w:rPr>
      </w:pPr>
    </w:p>
    <w:p w:rsidR="000575F7" w:rsidRPr="00B81884" w:rsidRDefault="00320ED2" w:rsidP="00CF1806">
      <w:pPr>
        <w:spacing w:after="0" w:line="240" w:lineRule="auto"/>
        <w:ind w:firstLine="709"/>
        <w:jc w:val="both"/>
        <w:rPr>
          <w:rStyle w:val="a5"/>
          <w:rFonts w:ascii="Arial" w:eastAsia="Arial" w:hAnsi="Arial" w:cs="Arial"/>
          <w:color w:val="auto"/>
          <w:sz w:val="24"/>
          <w:szCs w:val="24"/>
        </w:rPr>
      </w:pPr>
      <w:r w:rsidRPr="00B81884">
        <w:rPr>
          <w:rFonts w:ascii="Arial" w:hAnsi="Arial" w:cs="Arial"/>
          <w:color w:val="auto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</w:t>
      </w:r>
      <w:r w:rsidR="00CF1806" w:rsidRPr="00B81884">
        <w:rPr>
          <w:rFonts w:ascii="Arial" w:hAnsi="Arial" w:cs="Arial"/>
          <w:color w:val="auto"/>
          <w:sz w:val="24"/>
          <w:szCs w:val="24"/>
        </w:rPr>
        <w:t>ой Федерации от 18.11.2022 №</w:t>
      </w:r>
      <w:r w:rsidRPr="00B81884">
        <w:rPr>
          <w:rFonts w:ascii="Arial" w:hAnsi="Arial" w:cs="Arial"/>
          <w:color w:val="auto"/>
          <w:sz w:val="24"/>
          <w:szCs w:val="24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656A84" w:rsidRPr="00B81884">
        <w:rPr>
          <w:rFonts w:ascii="Arial" w:hAnsi="Arial" w:cs="Arial"/>
          <w:color w:val="auto"/>
          <w:sz w:val="24"/>
          <w:szCs w:val="24"/>
        </w:rPr>
        <w:t>,</w:t>
      </w:r>
      <w:r w:rsidR="00CF1806" w:rsidRPr="00B81884">
        <w:rPr>
          <w:rFonts w:ascii="Arial" w:hAnsi="Arial" w:cs="Arial"/>
          <w:color w:val="auto"/>
          <w:sz w:val="24"/>
          <w:szCs w:val="24"/>
        </w:rPr>
        <w:t xml:space="preserve"> </w:t>
      </w:r>
      <w:r w:rsidR="00656A84" w:rsidRPr="00B81884">
        <w:rPr>
          <w:rFonts w:ascii="Arial" w:eastAsia="Times New Roman" w:hAnsi="Arial" w:cs="Arial"/>
          <w:color w:val="auto"/>
          <w:sz w:val="24"/>
          <w:szCs w:val="24"/>
        </w:rPr>
        <w:t>ст.32 Устава муниципального образования «Шаралдай», администрация муниц</w:t>
      </w:r>
      <w:bookmarkStart w:id="0" w:name="_GoBack"/>
      <w:bookmarkEnd w:id="0"/>
      <w:r w:rsidR="00656A84" w:rsidRPr="00B81884">
        <w:rPr>
          <w:rFonts w:ascii="Arial" w:eastAsia="Times New Roman" w:hAnsi="Arial" w:cs="Arial"/>
          <w:color w:val="auto"/>
          <w:sz w:val="24"/>
          <w:szCs w:val="24"/>
        </w:rPr>
        <w:t>ипального образования «Шаралдай»</w:t>
      </w:r>
    </w:p>
    <w:p w:rsidR="000575F7" w:rsidRPr="00B81884" w:rsidRDefault="00092F9B" w:rsidP="00CF1806">
      <w:pPr>
        <w:pStyle w:val="ConsPlusNormal"/>
        <w:jc w:val="center"/>
        <w:rPr>
          <w:rStyle w:val="a5"/>
          <w:rFonts w:ascii="Arial" w:hAnsi="Arial"/>
          <w:b/>
          <w:bCs/>
          <w:color w:val="auto"/>
          <w:sz w:val="30"/>
          <w:szCs w:val="30"/>
        </w:rPr>
      </w:pPr>
      <w:r w:rsidRPr="00B81884">
        <w:rPr>
          <w:rStyle w:val="a5"/>
          <w:rFonts w:ascii="Arial" w:hAnsi="Arial"/>
          <w:b/>
          <w:bCs/>
          <w:color w:val="auto"/>
          <w:sz w:val="30"/>
          <w:szCs w:val="30"/>
        </w:rPr>
        <w:t>ПОСТАНОВЛЯ</w:t>
      </w:r>
      <w:r w:rsidR="002E74F7" w:rsidRPr="00B81884">
        <w:rPr>
          <w:rStyle w:val="a5"/>
          <w:rFonts w:ascii="Arial" w:hAnsi="Arial"/>
          <w:b/>
          <w:bCs/>
          <w:color w:val="auto"/>
          <w:sz w:val="30"/>
          <w:szCs w:val="30"/>
        </w:rPr>
        <w:t xml:space="preserve">ЕТ: </w:t>
      </w:r>
    </w:p>
    <w:p w:rsidR="002E74F7" w:rsidRPr="00B81884" w:rsidRDefault="002E74F7" w:rsidP="00CF1806">
      <w:pPr>
        <w:pStyle w:val="ConsPlusNormal"/>
        <w:jc w:val="center"/>
        <w:rPr>
          <w:rStyle w:val="a5"/>
          <w:rFonts w:ascii="Arial" w:eastAsia="Arial" w:hAnsi="Arial" w:cs="Arial"/>
          <w:color w:val="auto"/>
        </w:rPr>
      </w:pPr>
    </w:p>
    <w:p w:rsidR="00457B53" w:rsidRPr="00B81884" w:rsidRDefault="00457B53" w:rsidP="00CF180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B81884">
        <w:rPr>
          <w:rFonts w:ascii="Arial" w:hAnsi="Arial" w:cs="Arial"/>
          <w:color w:val="auto"/>
          <w:sz w:val="24"/>
          <w:szCs w:val="24"/>
        </w:rPr>
        <w:t xml:space="preserve">1. Утвердить </w:t>
      </w:r>
      <w:r w:rsidR="00320ED2" w:rsidRPr="00B81884">
        <w:rPr>
          <w:rFonts w:ascii="Arial" w:hAnsi="Arial" w:cs="Arial"/>
          <w:color w:val="auto"/>
          <w:sz w:val="24"/>
          <w:szCs w:val="24"/>
        </w:rPr>
        <w:t>Регламент реализации полномочий главного администратора доходов бюджета по взысканию дебиторской задолженности по платежам в бюджет, пеням и штрафам по ним</w:t>
      </w:r>
      <w:r w:rsidRPr="00B81884">
        <w:rPr>
          <w:rFonts w:ascii="Arial" w:hAnsi="Arial" w:cs="Arial"/>
          <w:color w:val="auto"/>
          <w:sz w:val="24"/>
          <w:szCs w:val="24"/>
        </w:rPr>
        <w:t xml:space="preserve"> </w:t>
      </w:r>
      <w:r w:rsidR="00320ED2" w:rsidRPr="00B81884">
        <w:rPr>
          <w:rFonts w:ascii="Arial" w:hAnsi="Arial" w:cs="Arial"/>
          <w:color w:val="auto"/>
          <w:sz w:val="24"/>
          <w:szCs w:val="24"/>
        </w:rPr>
        <w:t xml:space="preserve">в </w:t>
      </w:r>
      <w:r w:rsidR="00656A84" w:rsidRPr="00B81884">
        <w:rPr>
          <w:rFonts w:ascii="Arial" w:hAnsi="Arial" w:cs="Arial"/>
          <w:color w:val="auto"/>
          <w:sz w:val="24"/>
          <w:szCs w:val="24"/>
        </w:rPr>
        <w:t>м</w:t>
      </w:r>
      <w:r w:rsidR="005D69C5" w:rsidRPr="00B81884">
        <w:rPr>
          <w:rFonts w:ascii="Arial" w:hAnsi="Arial" w:cs="Arial"/>
          <w:color w:val="auto"/>
          <w:sz w:val="24"/>
          <w:szCs w:val="24"/>
        </w:rPr>
        <w:t>униципальном образовании «</w:t>
      </w:r>
      <w:r w:rsidR="00656A84" w:rsidRPr="00B81884">
        <w:rPr>
          <w:rFonts w:ascii="Arial" w:hAnsi="Arial" w:cs="Arial"/>
          <w:color w:val="auto"/>
          <w:sz w:val="24"/>
          <w:szCs w:val="24"/>
        </w:rPr>
        <w:t>Шаралдай</w:t>
      </w:r>
      <w:r w:rsidR="005D69C5" w:rsidRPr="00B81884">
        <w:rPr>
          <w:rFonts w:ascii="Arial" w:hAnsi="Arial" w:cs="Arial"/>
          <w:color w:val="auto"/>
          <w:sz w:val="24"/>
          <w:szCs w:val="24"/>
        </w:rPr>
        <w:t>»</w:t>
      </w:r>
      <w:r w:rsidR="00B93302" w:rsidRPr="00B81884">
        <w:rPr>
          <w:rFonts w:ascii="Arial" w:hAnsi="Arial" w:cs="Arial"/>
          <w:color w:val="auto"/>
          <w:sz w:val="24"/>
          <w:szCs w:val="24"/>
        </w:rPr>
        <w:t xml:space="preserve"> </w:t>
      </w:r>
      <w:r w:rsidR="00D607FC" w:rsidRPr="00B81884">
        <w:rPr>
          <w:rFonts w:ascii="Arial" w:hAnsi="Arial" w:cs="Arial"/>
          <w:color w:val="auto"/>
          <w:sz w:val="24"/>
          <w:szCs w:val="24"/>
        </w:rPr>
        <w:t>(</w:t>
      </w:r>
      <w:r w:rsidR="00CF1806" w:rsidRPr="00B81884">
        <w:rPr>
          <w:rFonts w:ascii="Arial" w:hAnsi="Arial" w:cs="Arial"/>
          <w:color w:val="auto"/>
          <w:sz w:val="24"/>
          <w:szCs w:val="24"/>
        </w:rPr>
        <w:t>Приложение №1).</w:t>
      </w:r>
    </w:p>
    <w:p w:rsidR="005D69C5" w:rsidRPr="00B81884" w:rsidRDefault="005D69C5" w:rsidP="00CF18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2. Постановление вступает в силу со дня подписания, подлежит </w:t>
      </w:r>
      <w:r w:rsidR="00CF1806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опубликованию в журнале «В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естник» и размещен</w:t>
      </w:r>
      <w:r w:rsidR="00CF1806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ию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на официальном сайте муниципального образования «</w:t>
      </w:r>
      <w:r w:rsidR="00656A84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Шаралдай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 в сети Интернет.</w:t>
      </w:r>
    </w:p>
    <w:p w:rsidR="005D69C5" w:rsidRPr="00B81884" w:rsidRDefault="005D69C5" w:rsidP="00CF1806">
      <w:pPr>
        <w:spacing w:after="0" w:line="240" w:lineRule="auto"/>
        <w:ind w:firstLine="709"/>
        <w:contextualSpacing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r w:rsidRPr="00B81884">
        <w:rPr>
          <w:rStyle w:val="a5"/>
          <w:rFonts w:ascii="Arial" w:hAnsi="Arial" w:cs="Arial"/>
          <w:color w:val="auto"/>
          <w:sz w:val="24"/>
          <w:szCs w:val="24"/>
        </w:rPr>
        <w:t>3. Контроль за исполнением настоящего постановления возложить на начальника финансового отдела муниципального образования «</w:t>
      </w:r>
      <w:r w:rsidR="00656A84" w:rsidRPr="00B81884">
        <w:rPr>
          <w:rStyle w:val="a5"/>
          <w:rFonts w:ascii="Arial" w:hAnsi="Arial" w:cs="Arial"/>
          <w:color w:val="auto"/>
          <w:sz w:val="24"/>
          <w:szCs w:val="24"/>
        </w:rPr>
        <w:t>Шаралдай</w:t>
      </w:r>
      <w:r w:rsidRPr="00B81884">
        <w:rPr>
          <w:rStyle w:val="a5"/>
          <w:rFonts w:ascii="Arial" w:hAnsi="Arial" w:cs="Arial"/>
          <w:color w:val="auto"/>
          <w:sz w:val="24"/>
          <w:szCs w:val="24"/>
        </w:rPr>
        <w:t xml:space="preserve">» </w:t>
      </w:r>
      <w:r w:rsidR="00656A84" w:rsidRPr="00B81884">
        <w:rPr>
          <w:rStyle w:val="a5"/>
          <w:rFonts w:ascii="Arial" w:hAnsi="Arial" w:cs="Arial"/>
          <w:color w:val="auto"/>
          <w:sz w:val="24"/>
          <w:szCs w:val="24"/>
        </w:rPr>
        <w:t>Новопашину Е.А.</w:t>
      </w:r>
    </w:p>
    <w:p w:rsidR="005D69C5" w:rsidRPr="00B81884" w:rsidRDefault="005D69C5" w:rsidP="00CF1806">
      <w:pPr>
        <w:spacing w:after="0" w:line="240" w:lineRule="auto"/>
        <w:ind w:firstLine="709"/>
        <w:contextualSpacing/>
        <w:jc w:val="both"/>
        <w:rPr>
          <w:rStyle w:val="a5"/>
          <w:rFonts w:ascii="Arial" w:hAnsi="Arial" w:cs="Arial"/>
          <w:color w:val="auto"/>
          <w:sz w:val="24"/>
          <w:szCs w:val="24"/>
        </w:rPr>
      </w:pPr>
    </w:p>
    <w:p w:rsidR="00CF1806" w:rsidRPr="00B81884" w:rsidRDefault="00CF1806" w:rsidP="00CF1806">
      <w:pPr>
        <w:spacing w:after="0" w:line="240" w:lineRule="auto"/>
        <w:ind w:firstLine="709"/>
        <w:contextualSpacing/>
        <w:jc w:val="both"/>
        <w:rPr>
          <w:rStyle w:val="a5"/>
          <w:rFonts w:ascii="Arial" w:hAnsi="Arial" w:cs="Arial"/>
          <w:color w:val="auto"/>
          <w:sz w:val="24"/>
          <w:szCs w:val="24"/>
        </w:rPr>
      </w:pPr>
    </w:p>
    <w:p w:rsidR="005D69C5" w:rsidRPr="00B81884" w:rsidRDefault="005D69C5" w:rsidP="00CF1806">
      <w:pPr>
        <w:spacing w:after="0" w:line="240" w:lineRule="auto"/>
        <w:ind w:firstLine="709"/>
        <w:contextualSpacing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r w:rsidRPr="00B81884">
        <w:rPr>
          <w:rStyle w:val="a5"/>
          <w:rFonts w:ascii="Arial" w:hAnsi="Arial" w:cs="Arial"/>
          <w:color w:val="auto"/>
          <w:sz w:val="24"/>
          <w:szCs w:val="24"/>
        </w:rPr>
        <w:t>Глава администрации</w:t>
      </w:r>
    </w:p>
    <w:p w:rsidR="00CF1806" w:rsidRPr="00B81884" w:rsidRDefault="00CF1806" w:rsidP="00CF1806">
      <w:pPr>
        <w:spacing w:after="0" w:line="240" w:lineRule="auto"/>
        <w:ind w:firstLine="709"/>
        <w:contextualSpacing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r w:rsidRPr="00B81884">
        <w:rPr>
          <w:rStyle w:val="a5"/>
          <w:rFonts w:ascii="Arial" w:hAnsi="Arial" w:cs="Arial"/>
          <w:color w:val="auto"/>
          <w:sz w:val="24"/>
          <w:szCs w:val="24"/>
        </w:rPr>
        <w:t>Муниципального образования</w:t>
      </w:r>
    </w:p>
    <w:p w:rsidR="005D69C5" w:rsidRPr="00B81884" w:rsidRDefault="005D69C5" w:rsidP="00CF1806">
      <w:pPr>
        <w:spacing w:after="0" w:line="240" w:lineRule="auto"/>
        <w:ind w:firstLine="709"/>
        <w:contextualSpacing/>
        <w:jc w:val="both"/>
        <w:rPr>
          <w:rStyle w:val="a5"/>
          <w:rFonts w:ascii="Arial" w:eastAsia="Arial" w:hAnsi="Arial" w:cs="Arial"/>
          <w:color w:val="auto"/>
          <w:sz w:val="24"/>
          <w:szCs w:val="24"/>
        </w:rPr>
      </w:pPr>
      <w:r w:rsidRPr="00B81884">
        <w:rPr>
          <w:rStyle w:val="a5"/>
          <w:rFonts w:ascii="Arial" w:hAnsi="Arial" w:cs="Arial"/>
          <w:color w:val="auto"/>
          <w:sz w:val="24"/>
          <w:szCs w:val="24"/>
        </w:rPr>
        <w:t>«</w:t>
      </w:r>
      <w:r w:rsidR="00656A84" w:rsidRPr="00B81884">
        <w:rPr>
          <w:rStyle w:val="a5"/>
          <w:rFonts w:ascii="Arial" w:hAnsi="Arial" w:cs="Arial"/>
          <w:color w:val="auto"/>
          <w:sz w:val="24"/>
          <w:szCs w:val="24"/>
        </w:rPr>
        <w:t>Шаралдай</w:t>
      </w:r>
      <w:r w:rsidR="00CF1806" w:rsidRPr="00B81884">
        <w:rPr>
          <w:rStyle w:val="a5"/>
          <w:rFonts w:ascii="Arial" w:hAnsi="Arial" w:cs="Arial"/>
          <w:color w:val="auto"/>
          <w:sz w:val="24"/>
          <w:szCs w:val="24"/>
        </w:rPr>
        <w:t xml:space="preserve">» </w:t>
      </w:r>
      <w:r w:rsidR="00656A84" w:rsidRPr="00B81884">
        <w:rPr>
          <w:rStyle w:val="a5"/>
          <w:rFonts w:ascii="Arial" w:hAnsi="Arial" w:cs="Arial"/>
          <w:color w:val="auto"/>
          <w:sz w:val="24"/>
          <w:szCs w:val="24"/>
        </w:rPr>
        <w:t>Д.И.</w:t>
      </w:r>
      <w:r w:rsidR="00CF1806" w:rsidRPr="00B81884">
        <w:rPr>
          <w:rStyle w:val="a5"/>
          <w:rFonts w:ascii="Arial" w:hAnsi="Arial" w:cs="Arial"/>
          <w:color w:val="auto"/>
          <w:sz w:val="24"/>
          <w:szCs w:val="24"/>
        </w:rPr>
        <w:t xml:space="preserve"> </w:t>
      </w:r>
      <w:r w:rsidR="00656A84" w:rsidRPr="00B81884">
        <w:rPr>
          <w:rStyle w:val="a5"/>
          <w:rFonts w:ascii="Arial" w:hAnsi="Arial" w:cs="Arial"/>
          <w:color w:val="auto"/>
          <w:sz w:val="24"/>
          <w:szCs w:val="24"/>
        </w:rPr>
        <w:t>Ханхареев</w:t>
      </w:r>
    </w:p>
    <w:p w:rsidR="00B048BC" w:rsidRPr="00B81884" w:rsidRDefault="00B048BC" w:rsidP="00CF18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CF1806" w:rsidRPr="00B81884" w:rsidRDefault="00320ED2" w:rsidP="00CF1806">
      <w:pPr>
        <w:spacing w:after="0" w:line="240" w:lineRule="auto"/>
        <w:contextualSpacing/>
        <w:jc w:val="right"/>
        <w:rPr>
          <w:rStyle w:val="a5"/>
          <w:rFonts w:ascii="Courier New" w:eastAsia="Times New Roman" w:hAnsi="Courier New" w:cs="Courier New"/>
          <w:color w:val="auto"/>
        </w:rPr>
      </w:pPr>
      <w:r w:rsidRPr="00B81884">
        <w:rPr>
          <w:rStyle w:val="a5"/>
          <w:rFonts w:ascii="Courier New" w:eastAsia="Times New Roman" w:hAnsi="Courier New" w:cs="Courier New"/>
          <w:color w:val="auto"/>
        </w:rPr>
        <w:t>Приложение 1</w:t>
      </w:r>
      <w:r w:rsidR="00CF1806" w:rsidRPr="00B81884">
        <w:rPr>
          <w:rStyle w:val="a5"/>
          <w:rFonts w:ascii="Courier New" w:eastAsia="Times New Roman" w:hAnsi="Courier New" w:cs="Courier New"/>
          <w:color w:val="auto"/>
        </w:rPr>
        <w:t xml:space="preserve"> к постановлению</w:t>
      </w:r>
    </w:p>
    <w:p w:rsidR="00CF1806" w:rsidRPr="00B81884" w:rsidRDefault="00CF1806" w:rsidP="00CF1806">
      <w:pPr>
        <w:spacing w:after="0" w:line="240" w:lineRule="auto"/>
        <w:contextualSpacing/>
        <w:jc w:val="right"/>
        <w:rPr>
          <w:rStyle w:val="a5"/>
          <w:rFonts w:ascii="Courier New" w:eastAsia="Times New Roman" w:hAnsi="Courier New" w:cs="Courier New"/>
          <w:color w:val="auto"/>
        </w:rPr>
      </w:pPr>
      <w:r w:rsidRPr="00B81884">
        <w:rPr>
          <w:rStyle w:val="a5"/>
          <w:rFonts w:ascii="Courier New" w:eastAsia="Times New Roman" w:hAnsi="Courier New" w:cs="Courier New"/>
          <w:color w:val="auto"/>
        </w:rPr>
        <w:t>А</w:t>
      </w:r>
      <w:r w:rsidR="00320ED2" w:rsidRPr="00B81884">
        <w:rPr>
          <w:rStyle w:val="a5"/>
          <w:rFonts w:ascii="Courier New" w:eastAsia="Times New Roman" w:hAnsi="Courier New" w:cs="Courier New"/>
          <w:color w:val="auto"/>
        </w:rPr>
        <w:t>дминистрации</w:t>
      </w:r>
      <w:r w:rsidRPr="00B81884">
        <w:rPr>
          <w:rStyle w:val="a5"/>
          <w:rFonts w:ascii="Courier New" w:eastAsia="Times New Roman" w:hAnsi="Courier New" w:cs="Courier New"/>
          <w:color w:val="auto"/>
        </w:rPr>
        <w:t xml:space="preserve"> муниципального</w:t>
      </w:r>
    </w:p>
    <w:p w:rsidR="00320ED2" w:rsidRPr="00B81884" w:rsidRDefault="00906B5E" w:rsidP="00CF1806">
      <w:pPr>
        <w:spacing w:after="0" w:line="240" w:lineRule="auto"/>
        <w:contextualSpacing/>
        <w:jc w:val="right"/>
        <w:rPr>
          <w:rStyle w:val="a5"/>
          <w:rFonts w:ascii="Courier New" w:eastAsia="Times New Roman" w:hAnsi="Courier New" w:cs="Courier New"/>
          <w:color w:val="auto"/>
        </w:rPr>
      </w:pPr>
      <w:r w:rsidRPr="00B81884">
        <w:rPr>
          <w:rStyle w:val="a5"/>
          <w:rFonts w:ascii="Courier New" w:eastAsia="Times New Roman" w:hAnsi="Courier New" w:cs="Courier New"/>
          <w:color w:val="auto"/>
        </w:rPr>
        <w:t>образования «</w:t>
      </w:r>
      <w:r w:rsidR="00656A84" w:rsidRPr="00B81884">
        <w:rPr>
          <w:rStyle w:val="a5"/>
          <w:rFonts w:ascii="Courier New" w:eastAsia="Times New Roman" w:hAnsi="Courier New" w:cs="Courier New"/>
          <w:color w:val="auto"/>
        </w:rPr>
        <w:t>Шаралдай</w:t>
      </w:r>
      <w:r w:rsidRPr="00B81884">
        <w:rPr>
          <w:rStyle w:val="a5"/>
          <w:rFonts w:ascii="Courier New" w:eastAsia="Times New Roman" w:hAnsi="Courier New" w:cs="Courier New"/>
          <w:color w:val="auto"/>
        </w:rPr>
        <w:t>»</w:t>
      </w:r>
    </w:p>
    <w:p w:rsidR="00320ED2" w:rsidRPr="00B81884" w:rsidRDefault="00906B5E" w:rsidP="00C74890">
      <w:pPr>
        <w:spacing w:after="0" w:line="240" w:lineRule="auto"/>
        <w:contextualSpacing/>
        <w:jc w:val="right"/>
        <w:rPr>
          <w:rStyle w:val="a5"/>
          <w:rFonts w:ascii="Courier New" w:eastAsia="Times New Roman" w:hAnsi="Courier New" w:cs="Courier New"/>
          <w:color w:val="auto"/>
        </w:rPr>
      </w:pPr>
      <w:r w:rsidRPr="00B81884">
        <w:rPr>
          <w:rStyle w:val="a5"/>
          <w:rFonts w:ascii="Courier New" w:eastAsia="Times New Roman" w:hAnsi="Courier New" w:cs="Courier New"/>
          <w:color w:val="auto"/>
        </w:rPr>
        <w:t xml:space="preserve">от </w:t>
      </w:r>
      <w:r w:rsidR="00CF1806" w:rsidRPr="00B81884">
        <w:rPr>
          <w:rStyle w:val="a5"/>
          <w:rFonts w:ascii="Courier New" w:eastAsia="Times New Roman" w:hAnsi="Courier New" w:cs="Courier New"/>
          <w:color w:val="auto"/>
        </w:rPr>
        <w:t>18.09.2023г. №</w:t>
      </w:r>
      <w:r w:rsidR="00656A84" w:rsidRPr="00B81884">
        <w:rPr>
          <w:rStyle w:val="a5"/>
          <w:rFonts w:ascii="Courier New" w:eastAsia="Times New Roman" w:hAnsi="Courier New" w:cs="Courier New"/>
          <w:color w:val="auto"/>
        </w:rPr>
        <w:t>87</w:t>
      </w:r>
    </w:p>
    <w:p w:rsidR="00320ED2" w:rsidRPr="00B81884" w:rsidRDefault="00320ED2" w:rsidP="00C74890">
      <w:pPr>
        <w:spacing w:after="0" w:line="240" w:lineRule="auto"/>
        <w:contextualSpacing/>
        <w:jc w:val="right"/>
        <w:rPr>
          <w:rStyle w:val="a5"/>
          <w:rFonts w:ascii="Arial" w:eastAsia="Times New Roman" w:hAnsi="Arial" w:cs="Arial"/>
          <w:color w:val="auto"/>
          <w:sz w:val="24"/>
        </w:rPr>
      </w:pPr>
    </w:p>
    <w:p w:rsidR="001C79ED" w:rsidRPr="00B81884" w:rsidRDefault="00CF1806" w:rsidP="00CF18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</w:pPr>
      <w:r w:rsidRPr="00B81884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РЕГЛАМЕНТ РЕАЛИЗАЦИИ ПОЛНОМОЧИЙ ГЛАВНОГО АДМИНИСТРАТОРА ДОХОДОВ БЮДЖЕТА ПО ВЗЫСКАНИЮ </w:t>
      </w:r>
      <w:r w:rsidRPr="00B81884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lastRenderedPageBreak/>
        <w:t>ДЕБИТОРСКОЙ ЗАДОЛЖЕННОСТИ ПО ПЛАТЕЖАМ В БЮДЖЕТ, ПЕНЯМ И ШТРАФАМ ПО НИМ В МУНИЦИПАЛЬНОМ ОБРАЗОВАНИИ «ШАРАЛДАЙ»</w:t>
      </w:r>
    </w:p>
    <w:p w:rsidR="009F2449" w:rsidRPr="00B81884" w:rsidRDefault="009F2449" w:rsidP="00CF18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81884" w:rsidRDefault="001C79ED" w:rsidP="00CF18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</w:pPr>
      <w:bookmarkStart w:id="1" w:name="dfasglpnm8"/>
      <w:bookmarkEnd w:id="1"/>
      <w:r w:rsidRPr="00B81884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1. Общие положения</w:t>
      </w:r>
    </w:p>
    <w:p w:rsidR="005064A0" w:rsidRPr="00B81884" w:rsidRDefault="005064A0" w:rsidP="00CF18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81884" w:rsidRDefault="00531417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" w:name="dfas4te51e"/>
      <w:bookmarkStart w:id="3" w:name="dfas0pe3zg"/>
      <w:bookmarkEnd w:id="2"/>
      <w:bookmarkEnd w:id="3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1.1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 Настоящий Регламент устанавливает порядок реализации полномочий главного администратора доходов бюджета по взысканию дебиторской задолженности по платежам в местный бюджет, пеням и штрафам по ним, являющимся источниками формирования доходов бюджета </w:t>
      </w:r>
      <w:r w:rsidR="00925802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муниципального</w:t>
      </w:r>
      <w:r w:rsidR="00906B5E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образования «</w:t>
      </w:r>
      <w:r w:rsidR="00656A84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Шаралдай</w:t>
      </w:r>
      <w:r w:rsidR="00906B5E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», за исключением платежей,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предусмотренных</w:t>
      </w:r>
      <w:r w:rsidR="00906B5E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CF1806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законодательством о налогах и сборах, </w:t>
      </w:r>
      <w:r w:rsidR="00925802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законодательством Российской Федерации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об обязательном </w:t>
      </w:r>
      <w:r w:rsidR="00925802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социальном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страховании от несчастных случаев на производстве и </w:t>
      </w:r>
      <w:r w:rsidR="00925802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профессиональных </w:t>
      </w:r>
      <w:r w:rsidR="00CF1806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заболеваний,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правом Евразийского экономического союза и законодательством Российской Федерации о таможенном регу</w:t>
      </w:r>
      <w:r w:rsidR="00CF1806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лировании (далее соответственно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администрация, регламент, дебиторская задолженность по доходам).</w:t>
      </w:r>
    </w:p>
    <w:p w:rsidR="00925802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4" w:name="dfas20wnde"/>
      <w:bookmarkEnd w:id="4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</w:t>
      </w:r>
      <w:bookmarkStart w:id="5" w:name="dfasbzfumn"/>
      <w:bookmarkEnd w:id="5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.2. </w:t>
      </w:r>
      <w:r w:rsidR="00B938AA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Администраторами доходов </w:t>
      </w:r>
      <w:r w:rsidR="00906B5E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муниципального образования «</w:t>
      </w:r>
      <w:r w:rsidR="00656A84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Шаралдай</w:t>
      </w:r>
      <w:r w:rsidR="00906B5E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="00CF1806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сотрудниками, ответственными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 работу с дебиторской задолженностью по доходам, являются:</w:t>
      </w:r>
      <w:bookmarkStart w:id="6" w:name="dfasph2gzq"/>
      <w:bookmarkEnd w:id="6"/>
    </w:p>
    <w:p w:rsidR="001C79ED" w:rsidRPr="00B81884" w:rsidRDefault="00035D5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Администрация муниципального образования «</w:t>
      </w:r>
      <w:r w:rsidR="00656A84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Шаралдай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="00906B5E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CF1806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глава администрации </w:t>
      </w:r>
      <w:r w:rsidR="005064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муниципального образования</w:t>
      </w:r>
      <w:r w:rsidR="00906B5E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«</w:t>
      </w:r>
      <w:r w:rsidR="00656A84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Шаралдай</w:t>
      </w:r>
      <w:r w:rsidR="00906B5E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;</w:t>
      </w:r>
    </w:p>
    <w:p w:rsidR="00B938AA" w:rsidRPr="00B81884" w:rsidRDefault="00906B5E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Финансовый отдел</w:t>
      </w:r>
      <w:r w:rsidR="00B938AA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муниципального образования «</w:t>
      </w:r>
      <w:r w:rsidR="00656A84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Шаралдай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»</w:t>
      </w:r>
      <w:r w:rsidR="00B938AA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начальник</w:t>
      </w:r>
      <w:r w:rsidR="00B938AA" w:rsidRPr="00B81884">
        <w:rPr>
          <w:color w:val="auto"/>
        </w:rPr>
        <w:t xml:space="preserve"> </w:t>
      </w:r>
      <w:r w:rsidR="00656A84" w:rsidRPr="00B81884">
        <w:rPr>
          <w:rFonts w:ascii="Arial" w:hAnsi="Arial" w:cs="Arial"/>
          <w:color w:val="auto"/>
          <w:sz w:val="24"/>
          <w:szCs w:val="24"/>
        </w:rPr>
        <w:t>финансового</w:t>
      </w:r>
      <w:r w:rsidR="00656A84" w:rsidRPr="00B81884">
        <w:rPr>
          <w:color w:val="auto"/>
        </w:rPr>
        <w:t xml:space="preserve"> </w:t>
      </w:r>
      <w:r w:rsidR="00B938AA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отдела</w:t>
      </w:r>
      <w:r w:rsidR="00656A84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</w:t>
      </w:r>
    </w:p>
    <w:p w:rsidR="00906B5E" w:rsidRPr="00B81884" w:rsidRDefault="00906B5E" w:rsidP="00CF18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81884" w:rsidRDefault="005064A0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</w:pPr>
      <w:bookmarkStart w:id="7" w:name="dfasfcfqiy"/>
      <w:bookmarkStart w:id="8" w:name="dfask7ol7e"/>
      <w:bookmarkStart w:id="9" w:name="dfas9yfgu5"/>
      <w:bookmarkEnd w:id="7"/>
      <w:bookmarkEnd w:id="8"/>
      <w:bookmarkEnd w:id="9"/>
      <w:r w:rsidRPr="00B81884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 xml:space="preserve">2. </w:t>
      </w:r>
      <w:r w:rsidR="001C79ED" w:rsidRPr="00B81884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Мероприятия по недопущению образования просроченной дебиторской задолженности по доходам, выявлению фа</w:t>
      </w:r>
      <w:r w:rsidRPr="00B81884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 xml:space="preserve">кторов, влияющих на образование </w:t>
      </w:r>
      <w:r w:rsidR="001C79ED" w:rsidRPr="00B81884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просроченной дебиторской задолженности по доходам</w:t>
      </w:r>
    </w:p>
    <w:p w:rsidR="005064A0" w:rsidRPr="00B81884" w:rsidRDefault="005064A0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0" w:name="dfasg74y85"/>
      <w:bookmarkEnd w:id="10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2.1.</w:t>
      </w:r>
      <w:r w:rsidR="005064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E00F47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В целях недопущения образования просроченной дебиторской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задолженности по расчетам по доходам от соб</w:t>
      </w:r>
      <w:r w:rsidR="00E00F47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ственности, а также дебиторской</w:t>
      </w:r>
      <w:r w:rsidR="00A459F1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задолженности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по расчетам по доходам от операций с активами:</w:t>
      </w: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</w:t>
      </w:r>
      <w:bookmarkStart w:id="11" w:name="dfasd1h0lh"/>
      <w:bookmarkEnd w:id="11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.1.1. </w:t>
      </w:r>
      <w:r w:rsidR="00E00F47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Специалист</w:t>
      </w:r>
      <w:r w:rsidR="0080112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по управлению муниципальным имуществом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в порядки и сроки, предус</w:t>
      </w:r>
      <w:r w:rsidR="005064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мотренные законодательством или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договором, а в случае если такие сроки </w:t>
      </w:r>
      <w:r w:rsidR="005064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не установлены — ежеквартально,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2" w:name="dfas7zas10"/>
      <w:bookmarkEnd w:id="12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3" w:name="dfaspqt67s"/>
      <w:bookmarkEnd w:id="13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фактическое зачисление платежей в бюджет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размерах и сроки, установленные законодательством РФ, договором, соглашением;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4" w:name="dfas3cgn5h"/>
      <w:bookmarkEnd w:id="14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погашение начислений соответствующих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r w:rsidR="00B938AA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статьей 21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Феде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рального закона от 27.07.2010 №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210-ФЗ «Об организации предоставления государственных и муниципальн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ых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услуг» (далее — ГИС ГМП);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исполнение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графика платежей в связи с предоставлением отсрочки или рассрочки уплаты платежей и погашением дебиторской задолженности по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доходам, образовавшейся в связи с неисполнением графика уплаты платежей в бюджет, а также за начисление</w:t>
      </w:r>
      <w:r w:rsidR="00E00F47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процентов за предоставленную отсроч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ку или рассрочку и пени, штрафы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 про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срочку уплаты платежей в бюджет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порядке и случаях, предусмотренных законодательством РФ;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своевременное начисление неустойки, штрафов и пени;</w:t>
      </w:r>
    </w:p>
    <w:p w:rsidR="005064A0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</w:t>
      </w:r>
      <w:r w:rsidR="00E00F47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а также передачей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документов для отражения в бюджетном учете подведомственному учреждению администратора доходов бюджета, осуществляющему ведение бюджетного учета</w:t>
      </w:r>
      <w:r w:rsidR="0080112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(</w:t>
      </w:r>
      <w:r w:rsidR="00E00F47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главному бухгалтеру администрации муниципального образования «Шаралдай»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).</w:t>
      </w:r>
      <w:bookmarkStart w:id="15" w:name="dfasbxwy1d"/>
      <w:bookmarkEnd w:id="15"/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2)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ежеквартально обеспечивает проведение анализа (инвентаризации) расчетов с должниками, включая сверку данных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по доходам бюджета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 основании информации о непогашенных начислениях, содержащейся в</w:t>
      </w:r>
      <w:r w:rsidR="0080112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ГИС ГМП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6" w:name="dfasp2io40"/>
      <w:bookmarkEnd w:id="16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3)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ежеквартально проводит монито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ринг финансового или платежного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состояния должников, в том числе при проведении мероприятий по инвентаризации дебиторс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кой задолженности по доходам на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предмет: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7" w:name="dfasd72usw"/>
      <w:bookmarkEnd w:id="17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взыскании с долж</w:t>
      </w:r>
      <w:r w:rsidR="00E00F47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ника денежных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средств в рамках исполнительного производства;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возбуждении в отношении должника дела о банкротстве.</w:t>
      </w: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18" w:name="dfaswz4tc1"/>
      <w:bookmarkEnd w:id="18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4) своевременно направляет предложения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помещениями, земельными участками, находящимся в муниципальной собственности </w:t>
      </w:r>
      <w:r w:rsidR="00E00F47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поселения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и земельными участками, государственная собственность на к</w:t>
      </w:r>
      <w:r w:rsidR="005064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оторые не разграничена (далее –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комиссия), для принятия решения о признании безнадежной к взысканию задолженности по платежам </w:t>
      </w:r>
      <w:r w:rsidR="005064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местный бюджет и ее списании.</w:t>
      </w: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2.2.</w:t>
      </w:r>
      <w:r w:rsidR="00A459F1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В целях недопущения образования просроченной дебиторской задолженности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по расчетам от оказания платных услуг (работ), компенсации затрат, а также дебиторс</w:t>
      </w:r>
      <w:r w:rsidR="008A19B9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к</w:t>
      </w:r>
      <w:r w:rsidR="00A459F1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ой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задолженности по суммам штрафов, пеней, неустоек, возмещению ущерба:</w:t>
      </w: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2.2.1. </w:t>
      </w:r>
      <w:r w:rsidR="00F60E02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Администрация муниципального образования»</w:t>
      </w:r>
      <w:r w:rsidR="0093472B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</w:t>
      </w:r>
      <w:r w:rsidR="00906B5E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Финансовый отдел</w:t>
      </w:r>
      <w:r w:rsidR="008A19B9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(</w:t>
      </w:r>
      <w:r w:rsidR="00AB6738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по доходам, администрируемыми ими</w:t>
      </w:r>
      <w:r w:rsidR="008A19B9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)</w:t>
      </w:r>
      <w:r w:rsidR="00F60E02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в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порядки и сроки, предус</w:t>
      </w:r>
      <w:r w:rsidR="005064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мотренные законодательством или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государственным контрактом либо договором, а в случае если такие сроки не установлены — </w:t>
      </w:r>
      <w:r w:rsidR="005064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ежеквартально, </w:t>
      </w:r>
      <w:r w:rsidR="00AB6738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осуществляю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C79ED" w:rsidRPr="00B81884" w:rsidRDefault="00AB6738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1) контролирую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</w:t>
      </w:r>
      <w:r w:rsidR="008A19B9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или за финансовым отделом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как за администратором </w:t>
      </w:r>
      <w:r w:rsidR="008A19B9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доходов, в том числе контролирую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т: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фактическое зачисление платежей в бюджет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размерах и сроки, установленные законодательством РФ, государственным контрактом или договором, соглашением;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погашение начислений соответствующих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платежей, которые являются источниками формирования доходов бюджета, в Государственной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 xml:space="preserve">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="001C79ED" w:rsidRPr="00B81884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статьей 21</w:t>
        </w:r>
      </w:hyperlink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Федерального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закона от 27.07.2010 №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210-ФЗ «Об организации предоставления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государственных и муниципальных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услуг» (далее — ГИС ГМП);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исполнение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ку или рассрочку и пени, штрафы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 про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срочку уплаты платежей в бюджет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порядке и случаях, предусмотренных законодательством РФ;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своевременное начисление неустойки, штрафов и пени;</w:t>
      </w:r>
    </w:p>
    <w:p w:rsidR="005064A0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своевременное составление первичных учетных документов, </w:t>
      </w:r>
      <w:r w:rsidR="008A19B9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босновывающих возникновение дебиторской задолженности или оформляющих операции по ее увеличению или уменьшению (списанию), </w:t>
      </w:r>
      <w:r w:rsidR="008A19B9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а также передачу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 документов для отражения в бюджетном учете подведомственному учреждению администратора доходов бюджета, осуществляющему ведение бюджетного учета (</w:t>
      </w:r>
      <w:r w:rsidR="008A19B9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главному бухгалтеру администрации муниципального образования «Шаралдай»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>).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2) </w:t>
      </w:r>
      <w:r w:rsidR="002A7E3B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</w:t>
      </w:r>
      <w:r w:rsidR="00AB6738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жеквартально обеспечиваю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т проведение анализа (инвентаризации) расчетов с должниками, включая с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верку данных по доходам бюджета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 основании информации о непогашенных начислениях, содержащейся в</w:t>
      </w:r>
      <w:r w:rsidR="0080112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ГИС ГМП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C79ED" w:rsidRPr="00B81884" w:rsidRDefault="005064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3)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ежекв</w:t>
      </w:r>
      <w:r w:rsidR="00AB6738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артально проводя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т монито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ринг финансового или платежного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состояния должников, в том числе при проведении мероприятий по инвентаризации дебиторской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задолженности по доходам на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предмет:</w:t>
      </w: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</w:t>
      </w:r>
      <w:r w:rsidR="00AB6738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о взыскании с должника денежных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средств в рамках исполнительного производства;</w:t>
      </w: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наличия сведений о возбуждении в отношении должника дела о банкротстве.</w:t>
      </w:r>
    </w:p>
    <w:p w:rsidR="001C79ED" w:rsidRPr="00B81884" w:rsidRDefault="00AB6738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4) своевременно направляю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т предложения в постоянно действующую комиссию по признанию безнадежной к взысканию задолженност</w:t>
      </w:r>
      <w:r w:rsidR="005064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и по платежам в бюджет (далее –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комиссия), для принятия решения о признании безнадежной к взысканию задолженности по платежам </w:t>
      </w:r>
      <w:r w:rsidR="005064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местный бюджет и ее списании.</w:t>
      </w:r>
    </w:p>
    <w:p w:rsidR="00E355D6" w:rsidRPr="00B81884" w:rsidRDefault="00E355D6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81884" w:rsidRDefault="001C79ED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</w:pPr>
      <w:bookmarkStart w:id="19" w:name="dfasv181ke"/>
      <w:bookmarkEnd w:id="19"/>
      <w:r w:rsidRPr="00B81884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3. Мероприятия по урегулированию дебиторской задолженности по доходам в досудебном порядке</w:t>
      </w:r>
    </w:p>
    <w:p w:rsidR="005064A0" w:rsidRPr="00B81884" w:rsidRDefault="005064A0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81884" w:rsidRDefault="001C79ED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0" w:name="dfasfy0rod"/>
      <w:bookmarkStart w:id="21" w:name="dfasinz145"/>
      <w:bookmarkEnd w:id="20"/>
      <w:bookmarkEnd w:id="21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:rsidR="001C79ED" w:rsidRPr="00B81884" w:rsidRDefault="001C79ED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2" w:name="dfasfgtzba"/>
      <w:bookmarkEnd w:id="22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1) </w:t>
      </w:r>
      <w:r w:rsidR="0080112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Администратор доходов</w:t>
      </w:r>
      <w:r w:rsidR="002A7E3B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направляет требование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</w:t>
      </w:r>
      <w:r w:rsidR="000608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я, позволяющего определить этот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срок, а равно в случаях, когда срок исполнения обязательства определен моментом востребования;</w:t>
      </w:r>
    </w:p>
    <w:p w:rsidR="001C79ED" w:rsidRPr="00B81884" w:rsidRDefault="001C79ED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3" w:name="dfash9aug8"/>
      <w:bookmarkEnd w:id="23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2) </w:t>
      </w:r>
      <w:r w:rsidR="0080112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</w:t>
      </w:r>
      <w:r w:rsidR="002A7E3B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аправляет претензию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1C79ED" w:rsidRPr="00B81884" w:rsidRDefault="001C79ED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4" w:name="dfas4rgimu"/>
      <w:bookmarkEnd w:id="24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3)</w:t>
      </w:r>
      <w:r w:rsidR="000608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80112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Р</w:t>
      </w:r>
      <w:r w:rsidR="000608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ассматривает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вопрос о возможности расторжения государственного контракта или договора, предос</w:t>
      </w:r>
      <w:r w:rsidR="000608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тавления отсрочки или рассрочки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платежа, реструктуризации дебиторской задолженности по доходам в порядке, в сроки и в случаях, предусмотренных законодательством </w:t>
      </w:r>
      <w:r w:rsidR="000608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РФ или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государственным контрактом, договором или соглашением.</w:t>
      </w:r>
    </w:p>
    <w:p w:rsidR="001C79ED" w:rsidRPr="00B81884" w:rsidRDefault="001C79ED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5" w:name="dfasu3ip8z"/>
      <w:bookmarkEnd w:id="25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4) </w:t>
      </w:r>
      <w:r w:rsidR="002A7E3B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Глава администрации муниципального образования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пред</w:t>
      </w:r>
      <w:r w:rsidR="000608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ставляет интересы администрации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1C79ED" w:rsidRPr="00B81884" w:rsidRDefault="000608A0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6" w:name="dfassit6ba"/>
      <w:bookmarkEnd w:id="26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5) </w:t>
      </w:r>
      <w:r w:rsidR="0080112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Администратор доходов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может информировать посредством телефонной связи должника по дебит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орской задолженности по доходам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течение срока добровольного погашения задолженности.</w:t>
      </w:r>
    </w:p>
    <w:p w:rsidR="001C79ED" w:rsidRPr="00B81884" w:rsidRDefault="001C79ED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7" w:name="dfasopffdl"/>
      <w:bookmarkEnd w:id="27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3.2. </w:t>
      </w:r>
      <w:r w:rsidR="00B048BC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Администратор доходов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при выявлении в ходе контроля за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1C79ED" w:rsidRPr="00B81884" w:rsidRDefault="000608A0" w:rsidP="00060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8" w:name="dfas8k1yos"/>
      <w:bookmarkEnd w:id="28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производит расчет задолженности по пеням и штрафам;</w:t>
      </w:r>
    </w:p>
    <w:p w:rsidR="001C79ED" w:rsidRPr="00B81884" w:rsidRDefault="000608A0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29" w:name="dfasqewbti"/>
      <w:bookmarkEnd w:id="29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B048BC" w:rsidRPr="00B81884" w:rsidRDefault="00B048BC" w:rsidP="00506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81884" w:rsidRDefault="001C79ED" w:rsidP="00060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</w:pPr>
      <w:bookmarkStart w:id="30" w:name="dfas6rdqrn"/>
      <w:bookmarkEnd w:id="30"/>
      <w:r w:rsidRPr="00B81884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4. Мероприятия по принудительному взысканию дебиторской задолженности</w:t>
      </w:r>
    </w:p>
    <w:p w:rsidR="000608A0" w:rsidRPr="00B81884" w:rsidRDefault="000608A0" w:rsidP="00060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1" w:name="dfaskd5nno"/>
      <w:bookmarkEnd w:id="31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2" w:name="dfass7zil8"/>
      <w:bookmarkEnd w:id="32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4.2. </w:t>
      </w:r>
      <w:r w:rsidR="00AB6738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Начальник финансового отдела</w:t>
      </w:r>
      <w:r w:rsidR="000608A0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течение 30 рабочих дней с даты получения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3" w:name="dfasd327en"/>
      <w:bookmarkEnd w:id="33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4.3. В течение 10 рабочих дней со дня поступления в администрацию исполнительного документа из судебного органа, </w:t>
      </w:r>
      <w:r w:rsidR="00AB6738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начальник финансового отдела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4" w:name="dfasyiekgd"/>
      <w:bookmarkEnd w:id="34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4.4. При принятии судом решения о полном (частичном) отказе в удовлетворении заявленных требований, </w:t>
      </w:r>
      <w:r w:rsidR="00AB6738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начальник финансового отдела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обеспечивает принятие исчерпывающих мер по обжалованию судебных актов.</w:t>
      </w: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5" w:name="dfasr9sdpt"/>
      <w:bookmarkEnd w:id="35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4.5. Документы о ходе претензионно-исковой работы по взысканию задолженности, в том числе судебные акты, на бумажном носителе хранятся </w:t>
      </w:r>
      <w:r w:rsidR="00B1778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финансовом отделе или у специалиста по делопроизводству и кадрам.</w:t>
      </w:r>
    </w:p>
    <w:p w:rsidR="00B048BC" w:rsidRPr="00B81884" w:rsidRDefault="00B048BC" w:rsidP="00060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81884" w:rsidRDefault="001C79ED" w:rsidP="00060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</w:pPr>
      <w:bookmarkStart w:id="36" w:name="dfasz065bh"/>
      <w:bookmarkEnd w:id="36"/>
      <w:r w:rsidRPr="00B81884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B048BC" w:rsidRPr="00B81884" w:rsidRDefault="00B048BC" w:rsidP="000608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1C79ED" w:rsidRPr="00B81884" w:rsidRDefault="001C79ED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7" w:name="dfaswdr436"/>
      <w:bookmarkEnd w:id="37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B1778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начальник финансового отдела или специалист по имуществу </w:t>
      </w:r>
      <w:r w:rsidR="00B1778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администрации муниципального образования «Шаралдай» осуществляю</w:t>
      </w:r>
      <w:r w:rsidR="00B048BC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т </w:t>
      </w: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взаимодействие со службой судебных приставов, включающее в себя:</w:t>
      </w:r>
    </w:p>
    <w:p w:rsidR="001C79ED" w:rsidRPr="00B81884" w:rsidRDefault="000608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bookmarkStart w:id="38" w:name="dfasdwu1mr"/>
      <w:bookmarkEnd w:id="38"/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A71D8B" w:rsidRPr="00B81884" w:rsidRDefault="000608A0" w:rsidP="00C748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jc w:val="both"/>
        <w:rPr>
          <w:rStyle w:val="a5"/>
          <w:rFonts w:ascii="Arial" w:eastAsia="Times New Roman" w:hAnsi="Arial" w:cs="Arial"/>
          <w:color w:val="auto"/>
          <w:sz w:val="24"/>
          <w:szCs w:val="24"/>
        </w:rPr>
      </w:pPr>
      <w:r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- </w:t>
      </w:r>
      <w:r w:rsidR="00B1778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проводя</w:t>
      </w:r>
      <w:r w:rsidR="001C79ED" w:rsidRPr="00B81884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т мониторинг эффективности взыскания просроченной дебиторской задолженности в рамках исполнительного производства.</w:t>
      </w:r>
    </w:p>
    <w:sectPr w:rsidR="00A71D8B" w:rsidRPr="00B81884" w:rsidSect="000575F7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1C" w:rsidRDefault="00A2751C" w:rsidP="000575F7">
      <w:pPr>
        <w:spacing w:after="0" w:line="240" w:lineRule="auto"/>
      </w:pPr>
      <w:r>
        <w:separator/>
      </w:r>
    </w:p>
  </w:endnote>
  <w:endnote w:type="continuationSeparator" w:id="0">
    <w:p w:rsidR="00A2751C" w:rsidRDefault="00A2751C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1C" w:rsidRDefault="00A2751C" w:rsidP="000575F7">
      <w:pPr>
        <w:spacing w:after="0" w:line="240" w:lineRule="auto"/>
      </w:pPr>
      <w:r>
        <w:separator/>
      </w:r>
    </w:p>
  </w:footnote>
  <w:footnote w:type="continuationSeparator" w:id="0">
    <w:p w:rsidR="00A2751C" w:rsidRDefault="00A2751C" w:rsidP="0005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7"/>
    <w:rsid w:val="000022C3"/>
    <w:rsid w:val="00035D50"/>
    <w:rsid w:val="00041125"/>
    <w:rsid w:val="000575F7"/>
    <w:rsid w:val="000608A0"/>
    <w:rsid w:val="0006770F"/>
    <w:rsid w:val="00092F9B"/>
    <w:rsid w:val="000A6BD9"/>
    <w:rsid w:val="000C1EDC"/>
    <w:rsid w:val="00111373"/>
    <w:rsid w:val="00116507"/>
    <w:rsid w:val="001730EF"/>
    <w:rsid w:val="001C79ED"/>
    <w:rsid w:val="0026361E"/>
    <w:rsid w:val="002765A5"/>
    <w:rsid w:val="002A7E3B"/>
    <w:rsid w:val="002C2542"/>
    <w:rsid w:val="002E74F7"/>
    <w:rsid w:val="00320ED2"/>
    <w:rsid w:val="00332AD3"/>
    <w:rsid w:val="00384DAA"/>
    <w:rsid w:val="0039755F"/>
    <w:rsid w:val="003A0788"/>
    <w:rsid w:val="003E623B"/>
    <w:rsid w:val="003F1094"/>
    <w:rsid w:val="003F3AC8"/>
    <w:rsid w:val="00457B53"/>
    <w:rsid w:val="0046793C"/>
    <w:rsid w:val="004D2D2F"/>
    <w:rsid w:val="005064A0"/>
    <w:rsid w:val="00531417"/>
    <w:rsid w:val="0053797F"/>
    <w:rsid w:val="005A2A3B"/>
    <w:rsid w:val="005A77F6"/>
    <w:rsid w:val="005D69C5"/>
    <w:rsid w:val="005E3764"/>
    <w:rsid w:val="00613EBF"/>
    <w:rsid w:val="00656A84"/>
    <w:rsid w:val="006647D3"/>
    <w:rsid w:val="00672900"/>
    <w:rsid w:val="00697168"/>
    <w:rsid w:val="006E1EAF"/>
    <w:rsid w:val="007179DA"/>
    <w:rsid w:val="00800347"/>
    <w:rsid w:val="0080112D"/>
    <w:rsid w:val="00862374"/>
    <w:rsid w:val="008A19B9"/>
    <w:rsid w:val="008D7323"/>
    <w:rsid w:val="00906B5E"/>
    <w:rsid w:val="00925802"/>
    <w:rsid w:val="0093472B"/>
    <w:rsid w:val="009B4D02"/>
    <w:rsid w:val="009F2449"/>
    <w:rsid w:val="00A1406A"/>
    <w:rsid w:val="00A2122C"/>
    <w:rsid w:val="00A2751C"/>
    <w:rsid w:val="00A459F1"/>
    <w:rsid w:val="00A71D8B"/>
    <w:rsid w:val="00A738CF"/>
    <w:rsid w:val="00AA1C37"/>
    <w:rsid w:val="00AB6738"/>
    <w:rsid w:val="00AC0641"/>
    <w:rsid w:val="00AC469F"/>
    <w:rsid w:val="00AC7AB2"/>
    <w:rsid w:val="00AD5A83"/>
    <w:rsid w:val="00AF1BEF"/>
    <w:rsid w:val="00B048BC"/>
    <w:rsid w:val="00B1778D"/>
    <w:rsid w:val="00B51A24"/>
    <w:rsid w:val="00B81884"/>
    <w:rsid w:val="00B93302"/>
    <w:rsid w:val="00B938AA"/>
    <w:rsid w:val="00C13139"/>
    <w:rsid w:val="00C241E1"/>
    <w:rsid w:val="00C74890"/>
    <w:rsid w:val="00CC10AE"/>
    <w:rsid w:val="00CD3AE9"/>
    <w:rsid w:val="00CF1806"/>
    <w:rsid w:val="00D44E5B"/>
    <w:rsid w:val="00D607FC"/>
    <w:rsid w:val="00D67987"/>
    <w:rsid w:val="00E00F47"/>
    <w:rsid w:val="00E244C6"/>
    <w:rsid w:val="00E355D6"/>
    <w:rsid w:val="00E554DD"/>
    <w:rsid w:val="00E8162A"/>
    <w:rsid w:val="00EC3AC7"/>
    <w:rsid w:val="00F401F5"/>
    <w:rsid w:val="00F60E02"/>
    <w:rsid w:val="00F610AC"/>
    <w:rsid w:val="00F73813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3D563-D8FF-4E61-A901-03CC5CC6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75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59"/>
    <w:rsid w:val="00A7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74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489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C74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489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Валентина</cp:lastModifiedBy>
  <cp:revision>4</cp:revision>
  <cp:lastPrinted>2023-09-20T02:14:00Z</cp:lastPrinted>
  <dcterms:created xsi:type="dcterms:W3CDTF">2023-10-10T01:24:00Z</dcterms:created>
  <dcterms:modified xsi:type="dcterms:W3CDTF">2023-10-10T07:30:00Z</dcterms:modified>
</cp:coreProperties>
</file>